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ff0000" w:space="1" w:sz="12" w:val="single"/>
          <w:left w:color="ff0000" w:space="4" w:sz="12" w:val="single"/>
          <w:bottom w:color="ff0000" w:space="1" w:sz="12" w:val="single"/>
          <w:right w:color="ff0000" w:space="4" w:sz="12" w:val="single"/>
        </w:pBdr>
        <w:shd w:fill="e0e0e0" w:val="clear"/>
        <w:jc w:val="center"/>
        <w:rPr>
          <w:rFonts w:ascii="Calibri" w:cs="Calibri" w:eastAsia="Calibri" w:hAnsi="Calibri"/>
          <w:b w:val="1"/>
          <w:color w:val="00008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80"/>
          <w:sz w:val="36"/>
          <w:szCs w:val="36"/>
          <w:rtl w:val="0"/>
        </w:rPr>
        <w:t xml:space="preserve">DEMANDE de bourse de voyage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420"/>
          <w:tab w:val="left" w:leader="none" w:pos="6300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 formulaire à retourner au format pdf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avec nom_prénom_bourseSFBI.pdf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par email à</w:t>
      </w:r>
      <w:r w:rsidDel="00000000" w:rsidR="00000000" w:rsidRPr="00000000">
        <w:rPr>
          <w:rFonts w:ascii="Arial" w:cs="Arial" w:eastAsia="Arial" w:hAnsi="Arial"/>
          <w:i w:val="1"/>
          <w:color w:val="3366ff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3366ff"/>
            <w:rtl w:val="0"/>
          </w:rPr>
          <w:t xml:space="preserve">sfbi.contact@gmail.com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Pour qui 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Un·e doctorant·e, un·e post-doctorant· ou un·e ingénieur·e, membre de la SFBI, qui souhaite participer à une conférence de bioinformatique en France ou à l'étranger durant laquelle il/elle présentera ses travaux en bioinformatique, ou à une formation en bioinformatique en France ou à l'étranger.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lauréat s’engage à faire apparaître le logo de la SFBI dans les remerciements. Le texte suivant pourra être ajouté : “Ce travail a été soutenu par une bourse de la Société Française de Bioinformatique”.</w:t>
      </w:r>
    </w:p>
    <w:p w:rsidR="00000000" w:rsidDel="00000000" w:rsidP="00000000" w:rsidRDefault="00000000" w:rsidRPr="00000000" w14:paraId="0000000C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À combien s’élève la bourse 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bourse de voyage accordée par la SFBI s’élève au maximum à 500€ (la bourse pourra être adaptée en cas de surcoût de transport).</w:t>
      </w:r>
    </w:p>
    <w:p w:rsidR="00000000" w:rsidDel="00000000" w:rsidP="00000000" w:rsidRDefault="00000000" w:rsidRPr="00000000" w14:paraId="0000000F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Que prend en charge cette bourse 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1">
      <w:pPr>
        <w:spacing w:after="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Cette bourse couvre uniquement les frais liés au déplacement (transport et/ou logement). Les frais de restauration et d’inscription ne sont pas éligibles. </w:t>
      </w:r>
    </w:p>
    <w:p w:rsidR="00000000" w:rsidDel="00000000" w:rsidP="00000000" w:rsidRDefault="00000000" w:rsidRPr="00000000" w14:paraId="00000012">
      <w:pPr>
        <w:spacing w:after="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Comment cela fonctionne 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14">
      <w:pPr>
        <w:spacing w:after="200" w:before="24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bourse sera versée au bénéficiaire et non à son laboratoire après la conférence et sur présentation des justificatifs. </w:t>
      </w:r>
    </w:p>
    <w:p w:rsidR="00000000" w:rsidDel="00000000" w:rsidP="00000000" w:rsidRDefault="00000000" w:rsidRPr="00000000" w14:paraId="00000015">
      <w:pPr>
        <w:spacing w:after="0" w:before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acceptant la bourse, vous vous engagez à nous faire parvenir un retour d'expérience de deux pages maximum dans les trois mois qui suivent la conférence ainsi que les justificatifs suivants: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d’acceptation de votre présentation orale ou poster ou de votre participation dans le cas d’une formation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résumé des travaux présentés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factures liées au déplacement, et/ou à l’hébergement,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 retour d’expérience sur ce que vous à apporter la participation à cet évènement. A cet effet, vous trouverez également un formulaire de retour d'expérience à télécharger dans le bandeau à droite.</w:t>
      </w:r>
    </w:p>
    <w:p w:rsidR="00000000" w:rsidDel="00000000" w:rsidP="00000000" w:rsidRDefault="00000000" w:rsidRPr="00000000" w14:paraId="0000001A">
      <w:pPr>
        <w:spacing w:after="240" w:before="240" w:line="276" w:lineRule="auto"/>
        <w:rPr>
          <w:rFonts w:ascii="Calibri" w:cs="Calibri" w:eastAsia="Calibri" w:hAnsi="Calibri"/>
          <w:b w:val="1"/>
          <w:color w:val="000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Au-delà de ce délai de trois mois, la bourse sera considérée caduque.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ff0000" w:space="1" w:sz="8" w:val="single"/>
        </w:pBdr>
        <w:rPr>
          <w:rFonts w:ascii="Calibri" w:cs="Calibri" w:eastAsia="Calibri" w:hAnsi="Calibri"/>
          <w:color w:val="00008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80"/>
          <w:sz w:val="20"/>
          <w:szCs w:val="20"/>
          <w:rtl w:val="0"/>
        </w:rPr>
        <w:t xml:space="preserve">INFORMATIONS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420"/>
          <w:tab w:val="left" w:leader="none" w:pos="6300"/>
        </w:tabs>
        <w:rPr>
          <w:rFonts w:ascii="Calibri" w:cs="Calibri" w:eastAsia="Calibri" w:hAnsi="Calibri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7619"/>
        <w:tblGridChange w:id="0">
          <w:tblGrid>
            <w:gridCol w:w="2802"/>
            <w:gridCol w:w="76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NOM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PRÉNOM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N° Adhérent SFBI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leader="none" w:pos="3420"/>
          <w:tab w:val="left" w:leader="none" w:pos="6300"/>
        </w:tabs>
        <w:rPr>
          <w:rFonts w:ascii="Calibri" w:cs="Calibri" w:eastAsia="Calibri" w:hAnsi="Calibri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ff0000" w:space="1" w:sz="8" w:val="single"/>
        </w:pBdr>
        <w:rPr>
          <w:rFonts w:ascii="Calibri" w:cs="Calibri" w:eastAsia="Calibri" w:hAnsi="Calibri"/>
          <w:color w:val="00008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80"/>
          <w:sz w:val="20"/>
          <w:szCs w:val="20"/>
          <w:rtl w:val="0"/>
        </w:rPr>
        <w:t xml:space="preserve">INFORMATIONS PROFESSIONNELLES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420"/>
          <w:tab w:val="left" w:leader="none" w:pos="6300"/>
        </w:tabs>
        <w:rPr>
          <w:rFonts w:ascii="Calibri" w:cs="Calibri" w:eastAsia="Calibri" w:hAnsi="Calibri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85"/>
        <w:gridCol w:w="7140"/>
        <w:tblGridChange w:id="0">
          <w:tblGrid>
            <w:gridCol w:w="3285"/>
            <w:gridCol w:w="7140"/>
          </w:tblGrid>
        </w:tblGridChange>
      </w:tblGrid>
      <w:tr>
        <w:trPr>
          <w:cantSplit w:val="0"/>
          <w:trHeight w:val="218.2812499999999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STATUT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Master (uniquement pour JOBIM), Doctorant, Post Doctorant,  Ingénieur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LABORATOIRE D’AFFILIATION 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nom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code unité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</w:rPr>
            </w:pPr>
            <w:bookmarkStart w:colFirst="0" w:colLast="0" w:name="_heading=h.wlps8lmk9iag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bookmarkStart w:colFirst="0" w:colLast="0" w:name="_heading=h.wlps8lmk9iag" w:id="1"/>
            <w:bookmarkEnd w:id="1"/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institution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adresse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RESPONSABLE HIÉRARCHIQUE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nom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email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THÉMATIQUE DE RECHERCHE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ANNÉE D’OBTENTION DU DERNIER DIPLÔME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.14062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PRIX ET BOURSES DE VOYAGE DÉJÀ OBTENUS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NOM DE L'ÉVÈNEMENT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SITE WEB DE L'ÉVÈNEMENT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DATE de L'ÉVÈNEMENT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début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44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fin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FRAIS D'INSCRIPTION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TITRE ET RÉSUMÉ SOUMIS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tabs>
          <w:tab w:val="left" w:leader="none" w:pos="3420"/>
          <w:tab w:val="left" w:leader="none" w:pos="6300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bottom w:color="ff0000" w:space="1" w:sz="8" w:val="single"/>
        </w:pBdr>
        <w:rPr>
          <w:rFonts w:ascii="Calibri" w:cs="Calibri" w:eastAsia="Calibri" w:hAnsi="Calibri"/>
          <w:color w:val="00008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80"/>
          <w:sz w:val="20"/>
          <w:szCs w:val="20"/>
          <w:rtl w:val="0"/>
        </w:rPr>
        <w:t xml:space="preserve">DEMANDE DE SOUTIEN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3420"/>
          <w:tab w:val="left" w:leader="none" w:pos="6300"/>
        </w:tabs>
        <w:rPr>
          <w:rFonts w:ascii="Calibri" w:cs="Calibri" w:eastAsia="Calibri" w:hAnsi="Calibri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15"/>
        <w:gridCol w:w="7410"/>
        <w:tblGridChange w:id="0">
          <w:tblGrid>
            <w:gridCol w:w="3015"/>
            <w:gridCol w:w="7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MOTIVATION POUR VOTRE PARTICIPATION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BUDGET ESTIMÉ DU DÉPLACEMENT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63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4" w:val="single"/>
            </w:tcBorders>
          </w:tcPr>
          <w:p w:rsidR="00000000" w:rsidDel="00000000" w:rsidP="00000000" w:rsidRDefault="00000000" w:rsidRPr="00000000" w14:paraId="00000054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DÉTAIL DES FRAIS 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63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frais d’hébergement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56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20"/>
                <w:tab w:val="left" w:leader="none" w:pos="63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b7b7b7"/>
                <w:sz w:val="20"/>
                <w:szCs w:val="20"/>
                <w:rtl w:val="0"/>
              </w:rPr>
              <w:t xml:space="preserve">frais de transport</w:t>
            </w:r>
          </w:p>
        </w:tc>
      </w:tr>
    </w:tbl>
    <w:p w:rsidR="00000000" w:rsidDel="00000000" w:rsidP="00000000" w:rsidRDefault="00000000" w:rsidRPr="00000000" w14:paraId="00000058">
      <w:pPr>
        <w:tabs>
          <w:tab w:val="left" w:leader="none" w:pos="3420"/>
          <w:tab w:val="left" w:leader="none" w:pos="6300"/>
        </w:tabs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bottom w:color="ff0000" w:space="1" w:sz="8" w:val="single"/>
        </w:pBdr>
        <w:rPr>
          <w:rFonts w:ascii="Calibri" w:cs="Calibri" w:eastAsia="Calibri" w:hAnsi="Calibri"/>
          <w:color w:val="00008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80"/>
          <w:sz w:val="20"/>
          <w:szCs w:val="20"/>
          <w:rtl w:val="0"/>
        </w:rPr>
        <w:t xml:space="preserve">ACCORD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3420"/>
          <w:tab w:val="left" w:leader="none" w:pos="6300"/>
        </w:tabs>
        <w:rPr>
          <w:rFonts w:ascii="Calibri" w:cs="Calibri" w:eastAsia="Calibri" w:hAnsi="Calibri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7619"/>
        <w:tblGridChange w:id="0">
          <w:tblGrid>
            <w:gridCol w:w="2802"/>
            <w:gridCol w:w="76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VISA DU RESPONSABLE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LIEU et DATE du visa </w:t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SIGNATURE DU DEMANDEUR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tabs>
                <w:tab w:val="left" w:leader="none" w:pos="3420"/>
                <w:tab w:val="left" w:leader="none" w:pos="6300"/>
              </w:tabs>
              <w:jc w:val="right"/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80"/>
                <w:sz w:val="20"/>
                <w:szCs w:val="20"/>
                <w:rtl w:val="0"/>
              </w:rPr>
              <w:t xml:space="preserve">LIEU ET DATE de signature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3420"/>
                <w:tab w:val="left" w:leader="none" w:pos="6300"/>
              </w:tabs>
              <w:rPr>
                <w:rFonts w:ascii="Calibri" w:cs="Calibri" w:eastAsia="Calibri" w:hAnsi="Calibri"/>
                <w:color w:val="000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pBdr>
          <w:bottom w:color="ff0000" w:space="0" w:sz="8" w:val="single"/>
        </w:pBdr>
        <w:spacing w:after="120" w:before="12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8" w:w="11906" w:orient="portrait"/>
      <w:pgMar w:bottom="719" w:top="1741" w:left="1134" w:right="567" w:header="35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1829435" cy="846455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9435" cy="8464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</w:t>
    </w:r>
    <w:r w:rsidDel="00000000" w:rsidR="00000000" w:rsidRPr="00000000">
      <w:rPr>
        <w:color w:val="000000"/>
      </w:rPr>
      <w:drawing>
        <wp:inline distB="114300" distT="114300" distL="114300" distR="114300">
          <wp:extent cx="2804160" cy="91335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04160" cy="913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1829435" cy="846455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9435" cy="8464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-tte">
    <w:name w:val="header"/>
    <w:basedOn w:val="Normal"/>
    <w:link w:val="En-tteCar"/>
    <w:uiPriority w:val="99"/>
    <w:unhideWhenUsed w:val="1"/>
    <w:rsid w:val="00A86BAA"/>
    <w:pPr>
      <w:tabs>
        <w:tab w:val="center" w:pos="4536"/>
        <w:tab w:val="right" w:pos="9072"/>
      </w:tabs>
    </w:pPr>
    <w:rPr>
      <w:rFonts w:cs="Angsana New"/>
      <w:szCs w:val="30"/>
    </w:rPr>
  </w:style>
  <w:style w:type="character" w:styleId="En-tteCar" w:customStyle="1">
    <w:name w:val="En-tête Car"/>
    <w:basedOn w:val="Policepardfaut"/>
    <w:link w:val="En-tte"/>
    <w:uiPriority w:val="99"/>
    <w:rsid w:val="00A86BAA"/>
    <w:rPr>
      <w:rFonts w:cs="Angsana New"/>
      <w:szCs w:val="30"/>
    </w:rPr>
  </w:style>
  <w:style w:type="paragraph" w:styleId="Pieddepage">
    <w:name w:val="footer"/>
    <w:basedOn w:val="Normal"/>
    <w:link w:val="PieddepageCar"/>
    <w:uiPriority w:val="99"/>
    <w:unhideWhenUsed w:val="1"/>
    <w:rsid w:val="00A86BAA"/>
    <w:pPr>
      <w:tabs>
        <w:tab w:val="center" w:pos="4536"/>
        <w:tab w:val="right" w:pos="9072"/>
      </w:tabs>
    </w:pPr>
    <w:rPr>
      <w:rFonts w:cs="Angsana New"/>
      <w:szCs w:val="30"/>
    </w:rPr>
  </w:style>
  <w:style w:type="character" w:styleId="PieddepageCar" w:customStyle="1">
    <w:name w:val="Pied de page Car"/>
    <w:basedOn w:val="Policepardfaut"/>
    <w:link w:val="Pieddepage"/>
    <w:uiPriority w:val="99"/>
    <w:rsid w:val="00A86BAA"/>
    <w:rPr>
      <w:rFonts w:cs="Angsana New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IP+HI2xxFslAteYf61OBemaySg==">AMUW2mWt5qNH2QaPFtfqjTO/mwkAEGO+HMB0CQ3bM7IiaFl4zzR7/NGBTpVPs1Ocdodw3KlZJBqAOLaol9ox/br14rloiQGi/3oluzpW69+KWu0Ra7ka3cBvRL4Akf6JIc7gr1tcy3IRukrpP/teqgTnkSPBLzDHRivJ+X1aXjiGebjasirtSi94fvfcRehfvWtJ5sp1CsaqFtprf+e68snR6L28SqGnAVaH96bJ0eqkIn7kFY+bGwU=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2021-04-14T09:54:00Z</dcterms:created>
</cp:coreProperties>
</file>